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5FEC" w14:textId="77777777" w:rsidR="00117740" w:rsidRPr="000815B7" w:rsidRDefault="000815B7" w:rsidP="00117740">
      <w:pPr>
        <w:jc w:val="both"/>
        <w:rPr>
          <w:rFonts w:ascii="Arial" w:hAnsi="Arial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DEA09BF" wp14:editId="3684A114">
            <wp:simplePos x="0" y="0"/>
            <wp:positionH relativeFrom="column">
              <wp:posOffset>4457700</wp:posOffset>
            </wp:positionH>
            <wp:positionV relativeFrom="paragraph">
              <wp:posOffset>-457200</wp:posOffset>
            </wp:positionV>
            <wp:extent cx="1285875" cy="82423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/>
          <w:b/>
          <w:noProof/>
          <w:sz w:val="1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245B0D" wp14:editId="22C5D2F2">
                <wp:simplePos x="0" y="0"/>
                <wp:positionH relativeFrom="column">
                  <wp:posOffset>-590550</wp:posOffset>
                </wp:positionH>
                <wp:positionV relativeFrom="paragraph">
                  <wp:posOffset>-431800</wp:posOffset>
                </wp:positionV>
                <wp:extent cx="6478905" cy="97936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905" cy="9793605"/>
                          <a:chOff x="0" y="0"/>
                          <a:chExt cx="6478905" cy="9793605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3322955" cy="5143500"/>
                            <a:chOff x="0" y="0"/>
                            <a:chExt cx="3322955" cy="5143500"/>
                          </a:xfrm>
                          <a:solidFill>
                            <a:srgbClr val="000066"/>
                          </a:solidFill>
                        </wpg:grpSpPr>
                        <wps:wsp>
                          <wps:cNvPr id="10" name="Oval 27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0" y="4953000"/>
                              <a:ext cx="190500" cy="1905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11" name="Group 27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22955" cy="4805045"/>
                              <a:chOff x="851" y="702"/>
                              <a:chExt cx="5233" cy="7567"/>
                            </a:xfrm>
                            <a:grpFill/>
                          </wpg:grpSpPr>
                          <wps:wsp>
                            <wps:cNvPr id="12" name="Oval 279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851" y="7429"/>
                                <a:ext cx="300" cy="3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3" name="Oval 280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851" y="7969"/>
                                <a:ext cx="300" cy="3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4" name="Rectangle 28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851" y="702"/>
                                <a:ext cx="350" cy="6547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5" name="Rectangle 282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851" y="702"/>
                                <a:ext cx="5233" cy="3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6" name="Group 283"/>
                        <wpg:cNvGrpSpPr>
                          <a:grpSpLocks/>
                        </wpg:cNvGrpSpPr>
                        <wpg:grpSpPr bwMode="auto">
                          <a:xfrm>
                            <a:off x="3155950" y="4622800"/>
                            <a:ext cx="3322955" cy="5170805"/>
                            <a:chOff x="6084" y="7726"/>
                            <a:chExt cx="5233" cy="8143"/>
                          </a:xfrm>
                          <a:solidFill>
                            <a:srgbClr val="FFCC00"/>
                          </a:solidFill>
                        </wpg:grpSpPr>
                        <wps:wsp>
                          <wps:cNvPr id="17" name="Rectangle 28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967" y="9316"/>
                              <a:ext cx="350" cy="6553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CCCCCC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28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967" y="7726"/>
                              <a:ext cx="350" cy="33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CCCCCC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28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967" y="8266"/>
                              <a:ext cx="350" cy="33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CCCCCC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28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967" y="8806"/>
                              <a:ext cx="350" cy="33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CCCCCC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28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6084" y="15519"/>
                              <a:ext cx="5233" cy="3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CCCCCC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722E22" id="Group 4" o:spid="_x0000_s1026" style="position:absolute;margin-left:-46.5pt;margin-top:-34pt;width:510.15pt;height:771.15pt;z-index:-251657216" coordsize="64789,97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6JUXQQAAAsdAAAOAAAAZHJzL2Uyb0RvYy54bWzsWdlu2zgUfR9g/oHQe2PtG+IUhTsJCnTa&#10;oul8AC1RC0YSNaQcJf36XpJaaDldpm1iPzgPjkhTJO/huYeH9OXL+7pCd4TxkjZrw7owDUSahKZl&#10;k6+Nfz5dvwgNxDvcpLiiDVkbD4QbL6/+/OOyb2Ni04JWKWEIOml43Ldro+i6Nl6teFKQGvML2pIG&#10;vswoq3EHRZavUoZ76L2uVrZp+quesrRlNCGcQ+1r9aVxJfvPMpJ077OMkw5VawPm1slPJj+34nN1&#10;dYnjnOG2KJNhGvgnZlHjsoFBp65e4w6jHSsPuqrLhFFOs+4iofWKZlmZEBkDRGOZi2huGN21MpY8&#10;7vN2ggmgXeD0090m7+5uWHvbfmCARN/mgIUsiVjuM1aL/zBLdC8he5ggI/cdSqDSd4MwMj0DJfBd&#10;FESODwUJalIA8gfvJcVf33lzNQ682pvOVFDThHl/YKhMYVADNbgGakm0UCRGF41/NTLHse3IGyLz&#10;LNfxzIEu34vsa29OkeGY06pMr8uqEvhylm83FUN3WJAU/nxfBAHNtWZLNCBd+MwI/muMuC1wSyTR&#10;uMBtQNaChFHQvoepITsIFLayjaCMnHz7lib/ctTQTYGbnLxijPYFwSlMyYL3h2o5wqeHFtbJksH1&#10;rdaNKHDoEG37v2kKbfCuozKfHuWgG3kOwCT6wfHIRAtoCHWSiMOzAnHsomW8uyG0RuJhbZCqKlsu&#10;osYxvnvLO9V6bCWqIRfEGslhqkbUNHSogMVRNUSKzPD6GIdgII+3NH2AmBhVqgMqCQ8FZZ8N1IPi&#10;rA3+3w4zYqDqTQNoOb4X+CBReoHpha1ewE0CXa2NzkDqcdMpWdu1rMwLGMmSoTX0FWCZlTK8eVZA&#10;L1EADmlpPyXOSACxgFpu2UGoGKBn1wDUreKBAHE/+7T+f3iBF0u7l1BuCOvsLkUm9GCuIEGBaSta&#10;zELj2Y6jaBF4vqSwlojzEh8jwewR3yHBBvHSMgM04FkTbMLRteVk5vyCjFMoiodzZgkt+IHMeg6Z&#10;BnbrMh3K5RHZDVJ+HJmeWBT5Zxb9Bn1+Dha5I4s+gmmGnbwiyA7lXn0aVBqFfdzvwY8pPfI9d6nq&#10;4yY+bPUMIjrv89KTPL1pBMes1EjnkdyUT5NHsz0QjPrmxnbmkfSLs1MazB6YqNtv+kiwtXs+MnSe&#10;2kc6ludFQiHAE7q+bYfL48Kep/SswARbOTrH4eDqmyGIojCVgS1PZDh+zFWGcDZc8EY7ty2Od9fX&#10;m83kn7RmM6biWCUy5ekzNRhXRc9UV63MEc2DZUZg0wXukWMNuD8i+t4S9LPoj0fO/cPdc1AJbvkO&#10;RV/m01FFf6bSnMIHVHKcs+yfzmFmus7TRUmqwIkwKbTV9Zx2Mh6d6JlJ8orsNI7FNmz+h5p0/CvM&#10;WZPC0Pza9nZm0ikxaboG1TVpuAo9olGa/Cl4XWtxz3I+1fzfW/DZgQ+nGvjFDZ72ftLTy7LV/Bvm&#10;1RcAAAD//wMAUEsDBBQABgAIAAAAIQCVPuHJ4wAAAAwBAAAPAAAAZHJzL2Rvd25yZXYueG1sTI/N&#10;asMwEITvhb6D2EJview4zY9rOYTQ9hQKTQqlt421sU0syViK7bx9t6f2NsN+zM5km9E0oqfO184q&#10;iKcRCLKF07UtFXweXycrED6g1dg4Swpu5GGT399lmGo32A/qD6EUHGJ9igqqENpUSl9UZNBPXUuW&#10;b2fXGQxsu1LqDgcON42cRdFCGqwtf6iwpV1FxeVwNQreBhy2SfzS7y/n3e37+PT+tY9JqceHcfsM&#10;ItAY/mD4rc/VIedOJ3e12otGwWSd8JbAYrFiwcR6tkxAnBidL+cJyDyT/0fkPwAAAP//AwBQSwEC&#10;LQAUAAYACAAAACEAtoM4kv4AAADhAQAAEwAAAAAAAAAAAAAAAAAAAAAAW0NvbnRlbnRfVHlwZXNd&#10;LnhtbFBLAQItABQABgAIAAAAIQA4/SH/1gAAAJQBAAALAAAAAAAAAAAAAAAAAC8BAABfcmVscy8u&#10;cmVsc1BLAQItABQABgAIAAAAIQA6a6JUXQQAAAsdAAAOAAAAAAAAAAAAAAAAAC4CAABkcnMvZTJv&#10;RG9jLnhtbFBLAQItABQABgAIAAAAIQCVPuHJ4wAAAAwBAAAPAAAAAAAAAAAAAAAAALcGAABkcnMv&#10;ZG93bnJldi54bWxQSwUGAAAAAAQABADzAAAAxwcAAAAA&#10;">
                <v:group id="Group 9" o:spid="_x0000_s1027" style="position:absolute;width:33229;height:51435" coordsize="33229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Oval 277" o:spid="_x0000_s1028" style="position:absolute;top:49530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clwwAAANsAAAAPAAAAZHJzL2Rvd25yZXYueG1sRI9Ba8JA&#10;EIXvBf/DMgUvRTeVIpK6CSUg9CRE+wPG7DRJm52Nu6vGf+8cCr3N8N689822nNygrhRi79nA6zID&#10;Rdx423Nr4Ou4W2xAxYRscfBMBu4UoSxmT1vMrb9xTddDapWEcMzRQJfSmGsdm44cxqUfiUX79sFh&#10;kjW02ga8Sbgb9CrL1tphz9LQ4UhVR83v4eIMNOFcvZ3qH9ytVzUdL4H6l2pvzPx5+ngHlWhK/+a/&#10;608r+EIvv8gAungAAAD//wMAUEsBAi0AFAAGAAgAAAAhANvh9svuAAAAhQEAABMAAAAAAAAAAAAA&#10;AAAAAAAAAFtDb250ZW50X1R5cGVzXS54bWxQSwECLQAUAAYACAAAACEAWvQsW78AAAAVAQAACwAA&#10;AAAAAAAAAAAAAAAfAQAAX3JlbHMvLnJlbHNQSwECLQAUAAYACAAAACEAWUDXJcMAAADbAAAADwAA&#10;AAAAAAAAAAAAAAAHAgAAZHJzL2Rvd25yZXYueG1sUEsFBgAAAAADAAMAtwAAAPcCAAAAAA==&#10;" filled="f" stroked="f">
                    <o:lock v:ext="edit" shapetype="t"/>
                    <v:textbox inset="2.88pt,2.88pt,2.88pt,2.88pt"/>
                  </v:oval>
                  <v:group id="Group 278" o:spid="_x0000_s1029" style="position:absolute;width:33229;height:48050" coordorigin="851,702" coordsize="5233,7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oval id="Oval 279" o:spid="_x0000_s1030" style="position:absolute;left:851;top:7429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e5twgAAANsAAAAPAAAAZHJzL2Rvd25yZXYueG1sRE9La8JA&#10;EL4X/A/LCL3VTXOQmrpKKbREaMEn9Thmp0kwO7tkt0n6711B8DYf33Pmy8E0oqPW15YVPE8SEMSF&#10;1TWXCva7j6cXED4ga2wsk4J/8rBcjB7mmGnb84a6bShFDGGfoYIqBJdJ6YuKDPqJdcSR+7WtwRBh&#10;W0rdYh/DTSPTJJlKgzXHhgodvVdUnLd/RsE5PzQ/cq+T70LOPsP6tHJfR6fU43h4ewURaAh38c2d&#10;6zg/hesv8QC5uAAAAP//AwBQSwECLQAUAAYACAAAACEA2+H2y+4AAACFAQAAEwAAAAAAAAAAAAAA&#10;AAAAAAAAW0NvbnRlbnRfVHlwZXNdLnhtbFBLAQItABQABgAIAAAAIQBa9CxbvwAAABUBAAALAAAA&#10;AAAAAAAAAAAAAB8BAABfcmVscy8ucmVsc1BLAQItABQABgAIAAAAIQBuSe5twgAAANsAAAAPAAAA&#10;AAAAAAAAAAAAAAcCAABkcnMvZG93bnJldi54bWxQSwUGAAAAAAMAAwC3AAAA9gIAAAAA&#10;" filled="f" stroked="f" strokeweight="0">
                      <v:shadow color="#ccc" opacity="49150f" offset=".74833mm,.74833mm"/>
                      <o:lock v:ext="edit" shapetype="t"/>
                      <v:textbox inset="2.88pt,2.88pt,2.88pt,2.88pt"/>
                    </v:oval>
                    <v:oval id="Oval 280" o:spid="_x0000_s1031" style="position:absolute;left:851;top:7969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Uv2wgAAANsAAAAPAAAAZHJzL2Rvd25yZXYueG1sRE/fa8Iw&#10;EH4X9j+EE/amqRuIq6ZlDDYUHKjr0MezubXF5hKaTOt/vwjC3u7j+3mLvDetOFPnG8sKJuMEBHFp&#10;dcOVguLrfTQD4QOyxtYyKbiShzx7GCww1fbCWzrvQiViCPsUFdQhuFRKX9Zk0I+tI47cj+0Mhgi7&#10;SuoOLzHctPIpSabSYMOxoUZHbzWVp92vUXBafrd7Wejks5QvH2FzXLn1wSn1OOxf5yAC9eFffHcv&#10;dZz/DLdf4gEy+wMAAP//AwBQSwECLQAUAAYACAAAACEA2+H2y+4AAACFAQAAEwAAAAAAAAAAAAAA&#10;AAAAAAAAW0NvbnRlbnRfVHlwZXNdLnhtbFBLAQItABQABgAIAAAAIQBa9CxbvwAAABUBAAALAAAA&#10;AAAAAAAAAAAAAB8BAABfcmVscy8ucmVsc1BLAQItABQABgAIAAAAIQABBUv2wgAAANsAAAAPAAAA&#10;AAAAAAAAAAAAAAcCAABkcnMvZG93bnJldi54bWxQSwUGAAAAAAMAAwC3AAAA9gIAAAAA&#10;" filled="f" stroked="f" strokeweight="0">
                      <v:shadow color="#ccc" opacity="49150f" offset=".74833mm,.74833mm"/>
                      <o:lock v:ext="edit" shapetype="t"/>
                      <v:textbox inset="2.88pt,2.88pt,2.88pt,2.88pt"/>
                    </v:oval>
                    <v:rect id="Rectangle 281" o:spid="_x0000_s1032" style="position:absolute;left:851;top:702;width:350;height:6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ANavwAAANsAAAAPAAAAZHJzL2Rvd25yZXYueG1sRE/NisIw&#10;EL4LvkMYwYtoqohKNYq4LAjSg7UPMDRjW2wmpYm2vr0RFvY2H9/v7A69qcWLWldZVjCfRSCIc6sr&#10;LhRkt9/pBoTzyBpry6TgTQ4O++Fgh7G2HV/plfpChBB2MSoovW9iKV1ekkE3sw1x4O62NegDbAup&#10;W+xCuKnlIopW0mDFoaHEhk4l5Y/0aRSsLomz72eSXX/MpMs3qW8W60Sp8ag/bkF46v2/+M991mH+&#10;Er6/hAPk/gMAAP//AwBQSwECLQAUAAYACAAAACEA2+H2y+4AAACFAQAAEwAAAAAAAAAAAAAAAAAA&#10;AAAAW0NvbnRlbnRfVHlwZXNdLnhtbFBLAQItABQABgAIAAAAIQBa9CxbvwAAABUBAAALAAAAAAAA&#10;AAAAAAAAAB8BAABfcmVscy8ucmVsc1BLAQItABQABgAIAAAAIQAn7ANavwAAANsAAAAPAAAAAAAA&#10;AAAAAAAAAAcCAABkcnMvZG93bnJldi54bWxQSwUGAAAAAAMAAwC3AAAA8wIAAAAA&#10;" filled="f" stroked="f" strokeweight="0">
                      <v:shadow color="#ccc" opacity="49150f" offset=".74833mm,.74833mm"/>
                      <o:lock v:ext="edit" shapetype="t"/>
                      <v:textbox inset="2.88pt,2.88pt,2.88pt,2.88pt"/>
                    </v:rect>
                    <v:rect id="Rectangle 282" o:spid="_x0000_s1033" style="position:absolute;left:851;top:702;width:5233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KbBwAAAANsAAAAPAAAAZHJzL2Rvd25yZXYueG1sRE/LqsIw&#10;EN0L/kMYwY1oquCDahTxckGQLqz9gKEZ22IzKU209e+NcOHu5nCeszv0phYval1lWcF8FoEgzq2u&#10;uFCQ3X6nGxDOI2usLZOCNzk47IeDHcbadnylV+oLEULYxaig9L6JpXR5SQbdzDbEgbvb1qAPsC2k&#10;brEL4aaWiyhaSYMVh4YSGzqVlD/Sp1GwuiTOvp9Jdv0xky7fpL5ZrBOlxqP+uAXhqff/4j/3WYf5&#10;S/j+Eg6Q+w8AAAD//wMAUEsBAi0AFAAGAAgAAAAhANvh9svuAAAAhQEAABMAAAAAAAAAAAAAAAAA&#10;AAAAAFtDb250ZW50X1R5cGVzXS54bWxQSwECLQAUAAYACAAAACEAWvQsW78AAAAVAQAACwAAAAAA&#10;AAAAAAAAAAAfAQAAX3JlbHMvLnJlbHNQSwECLQAUAAYACAAAACEASKCmwcAAAADbAAAADwAAAAAA&#10;AAAAAAAAAAAHAgAAZHJzL2Rvd25yZXYueG1sUEsFBgAAAAADAAMAtwAAAPQCAAAAAA==&#10;" filled="f" stroked="f" strokeweight="0">
                      <v:shadow color="#ccc" opacity="49150f" offset=".74833mm,.74833mm"/>
                      <o:lock v:ext="edit" shapetype="t"/>
                      <v:textbox inset="2.88pt,2.88pt,2.88pt,2.88pt"/>
                    </v:rect>
                  </v:group>
                </v:group>
                <v:group id="Group 283" o:spid="_x0000_s1034" style="position:absolute;left:31559;top:46228;width:33230;height:51708" coordorigin="6084,7726" coordsize="5233,8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284" o:spid="_x0000_s1035" style="position:absolute;left:10967;top:9316;width:350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p0tvQAAANsAAAAPAAAAZHJzL2Rvd25yZXYueG1sRE9LCsIw&#10;EN0L3iGM4EY01YVKNYoogiBdWD3A0IxtsZmUJtp6eyMI7ubxvrPedqYSL2pcaVnBdBKBIM6sLjlX&#10;cLsex0sQziNrrCyTgjc52G76vTXG2rZ8oVfqcxFC2MWooPC+jqV0WUEG3cTWxIG728agD7DJpW6w&#10;DeGmkrMomkuDJYeGAmvaF5Q90qdRMD8nzr6fye1yMKM2W6a+ni0SpYaDbrcC4anzf/HPfdJh/gK+&#10;v4QD5OYDAAD//wMAUEsBAi0AFAAGAAgAAAAhANvh9svuAAAAhQEAABMAAAAAAAAAAAAAAAAAAAAA&#10;AFtDb250ZW50X1R5cGVzXS54bWxQSwECLQAUAAYACAAAACEAWvQsW78AAAAVAQAACwAAAAAAAAAA&#10;AAAAAAAfAQAAX3JlbHMvLnJlbHNQSwECLQAUAAYACAAAACEA1z6dLb0AAADbAAAADwAAAAAAAAAA&#10;AAAAAAAHAgAAZHJzL2Rvd25yZXYueG1sUEsFBgAAAAADAAMAtwAAAPECAAAAAA==&#10;" filled="f" stroked="f" strokeweight="0">
                    <v:shadow color="#ccc" opacity="49150f" offset=".74833mm,.74833mm"/>
                    <o:lock v:ext="edit" shapetype="t"/>
                    <v:textbox inset="2.88pt,2.88pt,2.88pt,2.88pt"/>
                  </v:rect>
                  <v:rect id="Rectangle 285" o:spid="_x0000_s1036" style="position:absolute;left:10967;top:7726;width:35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QlfwgAAANsAAAAPAAAAZHJzL2Rvd25yZXYueG1sRI9Bi8JA&#10;DIXvC/6HIYKXRafrwZXqKOIiCNKD1R8QOrEtdjKlM9r6781B2FvCe3nvy3o7uEY9qQu1ZwM/swQU&#10;ceFtzaWB6+UwXYIKEdli45kMvCjAdjP6WmNqfc9neuaxVBLCIUUDVYxtqnUoKnIYZr4lFu3mO4dR&#10;1q7UtsNewl2j50my0A5rloYKW9pXVNzzhzOwOGXBvx7Z9fznvvtimcd2/psZMxkPuxWoSEP8N3+u&#10;j1bwBVZ+kQH05g0AAP//AwBQSwECLQAUAAYACAAAACEA2+H2y+4AAACFAQAAEwAAAAAAAAAAAAAA&#10;AAAAAAAAW0NvbnRlbnRfVHlwZXNdLnhtbFBLAQItABQABgAIAAAAIQBa9CxbvwAAABUBAAALAAAA&#10;AAAAAAAAAAAAAB8BAABfcmVscy8ucmVsc1BLAQItABQABgAIAAAAIQCmoQlfwgAAANsAAAAPAAAA&#10;AAAAAAAAAAAAAAcCAABkcnMvZG93bnJldi54bWxQSwUGAAAAAAMAAwC3AAAA9gIAAAAA&#10;" filled="f" stroked="f" strokeweight="0">
                    <v:shadow color="#ccc" opacity="49150f" offset=".74833mm,.74833mm"/>
                    <o:lock v:ext="edit" shapetype="t"/>
                    <v:textbox inset="2.88pt,2.88pt,2.88pt,2.88pt"/>
                  </v:rect>
                  <v:rect id="Rectangle 286" o:spid="_x0000_s1037" style="position:absolute;left:10967;top:8266;width:35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azEwQAAANsAAAAPAAAAZHJzL2Rvd25yZXYueG1sRE/NaoNA&#10;EL4X+g7LFHIpcW0OJrGuoTQECsVDjA8wuFOVurPibqK+fbZQyG0+vt/JDrPpxY1G11lW8BbFIIhr&#10;qztuFFSX03oHwnlkjb1lUrCQg0P+/JRhqu3EZ7qVvhEhhF2KClrvh1RKV7dk0EV2IA7cjx0N+gDH&#10;RuoRpxBuermJ40Qa7Dg0tDjQZ0v1b3k1CpLvwtnlWlTno3md6l3ph822UGr1Mn+8g/A0+4f43/2l&#10;w/w9/P0SDpD5HQAA//8DAFBLAQItABQABgAIAAAAIQDb4fbL7gAAAIUBAAATAAAAAAAAAAAAAAAA&#10;AAAAAABbQ29udGVudF9UeXBlc10ueG1sUEsBAi0AFAAGAAgAAAAhAFr0LFu/AAAAFQEAAAsAAAAA&#10;AAAAAAAAAAAAHwEAAF9yZWxzLy5yZWxzUEsBAi0AFAAGAAgAAAAhAMntrMTBAAAA2wAAAA8AAAAA&#10;AAAAAAAAAAAABwIAAGRycy9kb3ducmV2LnhtbFBLBQYAAAAAAwADALcAAAD1AgAAAAA=&#10;" filled="f" stroked="f" strokeweight="0">
                    <v:shadow color="#ccc" opacity="49150f" offset=".74833mm,.74833mm"/>
                    <o:lock v:ext="edit" shapetype="t"/>
                    <v:textbox inset="2.88pt,2.88pt,2.88pt,2.88pt"/>
                  </v:rect>
                  <v:rect id="Rectangle 287" o:spid="_x0000_s1038" style="position:absolute;left:10967;top:8806;width:35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8/kvQAAANsAAAAPAAAAZHJzL2Rvd25yZXYueG1sRE9LCsIw&#10;EN0L3iGM4EY0tQuVahRRBEG6sHqAoRnbYjMpTbT19mYhuHy8/2bXm1q8qXWVZQXzWQSCOLe64kLB&#10;/XaarkA4j6yxtkwKPuRgtx0ONpho2/GV3pkvRAhhl6CC0vsmkdLlJRl0M9sQB+5hW4M+wLaQusUu&#10;hJtaxlG0kAYrDg0lNnQoKX9mL6NgcUmd/bzS+/VoJl2+ynwTL1OlxqN+vwbhqfd/8c991grisD58&#10;CT9Abr8AAAD//wMAUEsBAi0AFAAGAAgAAAAhANvh9svuAAAAhQEAABMAAAAAAAAAAAAAAAAAAAAA&#10;AFtDb250ZW50X1R5cGVzXS54bWxQSwECLQAUAAYACAAAACEAWvQsW78AAAAVAQAACwAAAAAAAAAA&#10;AAAAAAAfAQAAX3JlbHMvLnJlbHNQSwECLQAUAAYACAAAACEAlrvP5L0AAADbAAAADwAAAAAAAAAA&#10;AAAAAAAHAgAAZHJzL2Rvd25yZXYueG1sUEsFBgAAAAADAAMAtwAAAPECAAAAAA==&#10;" filled="f" stroked="f" strokeweight="0">
                    <v:shadow color="#ccc" opacity="49150f" offset=".74833mm,.74833mm"/>
                    <o:lock v:ext="edit" shapetype="t"/>
                    <v:textbox inset="2.88pt,2.88pt,2.88pt,2.88pt"/>
                  </v:rect>
                  <v:rect id="Rectangle 288" o:spid="_x0000_s1039" style="position:absolute;left:6084;top:15519;width:5233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2p/wwAAANsAAAAPAAAAZHJzL2Rvd25yZXYueG1sRI9Bi8Iw&#10;FITvwv6H8Bb2ItvUHrR0TWVZERakB6s/4NE822LzUppo6783guBxmJlvmPVmMp240eBaywoWUQyC&#10;uLK65VrB6bj7TkE4j6yxs0wK7uRgk3/M1phpO/KBbqWvRYCwy1BB432fSemqhgy6yPbEwTvbwaAP&#10;cqilHnAMcNPJJI6X0mDLYaHBnv4aqi7l1ShY7gtn79fidNia+Vilpe+TVaHU1+f0+wPC0+Tf4Vf7&#10;XytIFvD8En6AzB8AAAD//wMAUEsBAi0AFAAGAAgAAAAhANvh9svuAAAAhQEAABMAAAAAAAAAAAAA&#10;AAAAAAAAAFtDb250ZW50X1R5cGVzXS54bWxQSwECLQAUAAYACAAAACEAWvQsW78AAAAVAQAACwAA&#10;AAAAAAAAAAAAAAAfAQAAX3JlbHMvLnJlbHNQSwECLQAUAAYACAAAACEA+fdqf8MAAADbAAAADwAA&#10;AAAAAAAAAAAAAAAHAgAAZHJzL2Rvd25yZXYueG1sUEsFBgAAAAADAAMAtwAAAPcCAAAAAA==&#10;" filled="f" stroked="f" strokeweight="0">
                    <v:shadow color="#ccc" opacity="49150f" offset=".74833mm,.74833mm"/>
                    <o:lock v:ext="edit" shapetype="t"/>
                    <v:textbox inset="2.88pt,2.88pt,2.88pt,2.88pt"/>
                  </v:rect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0" allowOverlap="1" wp14:anchorId="1A3A63DC" wp14:editId="4D15AF82">
            <wp:simplePos x="0" y="0"/>
            <wp:positionH relativeFrom="column">
              <wp:posOffset>-292100</wp:posOffset>
            </wp:positionH>
            <wp:positionV relativeFrom="paragraph">
              <wp:posOffset>-203200</wp:posOffset>
            </wp:positionV>
            <wp:extent cx="1035050" cy="9234170"/>
            <wp:effectExtent l="0" t="0" r="0" b="5080"/>
            <wp:wrapNone/>
            <wp:docPr id="6" name="Picture 20" descr="Description: QUENSH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QUENSH 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923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0CB65" w14:textId="77777777" w:rsidR="000815B7" w:rsidRDefault="000815B7" w:rsidP="00117740">
      <w:pPr>
        <w:jc w:val="center"/>
        <w:rPr>
          <w:rFonts w:ascii="Arial" w:hAnsi="Arial"/>
          <w:b/>
          <w:szCs w:val="22"/>
          <w:u w:val="single"/>
        </w:rPr>
      </w:pPr>
    </w:p>
    <w:p w14:paraId="188C0F00" w14:textId="77777777" w:rsidR="007479AE" w:rsidRDefault="007479AE" w:rsidP="00117740">
      <w:pPr>
        <w:jc w:val="center"/>
        <w:rPr>
          <w:rFonts w:ascii="Arial" w:hAnsi="Arial"/>
          <w:b/>
          <w:szCs w:val="22"/>
          <w:u w:val="single"/>
        </w:rPr>
      </w:pPr>
    </w:p>
    <w:p w14:paraId="50283B01" w14:textId="77777777" w:rsidR="007479AE" w:rsidRDefault="007479AE" w:rsidP="00117740">
      <w:pPr>
        <w:jc w:val="center"/>
        <w:rPr>
          <w:rFonts w:ascii="Arial" w:hAnsi="Arial"/>
          <w:b/>
          <w:szCs w:val="22"/>
          <w:u w:val="single"/>
        </w:rPr>
      </w:pPr>
    </w:p>
    <w:p w14:paraId="3507BE14" w14:textId="3A1BD7C5" w:rsidR="00117740" w:rsidRPr="000815B7" w:rsidRDefault="008C463C" w:rsidP="00117740">
      <w:pPr>
        <w:jc w:val="center"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b/>
          <w:szCs w:val="22"/>
          <w:u w:val="single"/>
        </w:rPr>
        <w:t>Business Ethics</w:t>
      </w:r>
    </w:p>
    <w:p w14:paraId="0513DDAF" w14:textId="77777777" w:rsidR="00117740" w:rsidRDefault="00117740" w:rsidP="00117740">
      <w:pPr>
        <w:jc w:val="both"/>
        <w:rPr>
          <w:rFonts w:ascii="Arial" w:hAnsi="Arial"/>
          <w:szCs w:val="22"/>
        </w:rPr>
      </w:pPr>
    </w:p>
    <w:p w14:paraId="662C42F0" w14:textId="77777777" w:rsidR="000815B7" w:rsidRPr="000815B7" w:rsidRDefault="000815B7" w:rsidP="00117740">
      <w:pPr>
        <w:jc w:val="both"/>
        <w:rPr>
          <w:rFonts w:ascii="Arial" w:hAnsi="Arial"/>
          <w:szCs w:val="22"/>
        </w:rPr>
      </w:pPr>
    </w:p>
    <w:p w14:paraId="36B87159" w14:textId="19B8B6F5" w:rsidR="000815B7" w:rsidRDefault="00117740" w:rsidP="00917440">
      <w:pPr>
        <w:jc w:val="both"/>
        <w:rPr>
          <w:rFonts w:ascii="Arial" w:hAnsi="Arial"/>
          <w:szCs w:val="22"/>
        </w:rPr>
      </w:pPr>
      <w:r w:rsidRPr="000815B7">
        <w:rPr>
          <w:rFonts w:ascii="Arial" w:hAnsi="Arial"/>
          <w:szCs w:val="22"/>
        </w:rPr>
        <w:t>Alloy Wire International</w:t>
      </w:r>
      <w:r w:rsidR="00917440">
        <w:rPr>
          <w:rFonts w:ascii="Arial" w:hAnsi="Arial"/>
          <w:szCs w:val="22"/>
        </w:rPr>
        <w:t xml:space="preserve"> has high ethical standards that are key to its business and </w:t>
      </w:r>
      <w:r w:rsidR="00D26E82">
        <w:rPr>
          <w:rFonts w:ascii="Arial" w:hAnsi="Arial"/>
          <w:szCs w:val="22"/>
        </w:rPr>
        <w:t>endeavours</w:t>
      </w:r>
      <w:r w:rsidR="00917440">
        <w:rPr>
          <w:rFonts w:ascii="Arial" w:hAnsi="Arial"/>
          <w:szCs w:val="22"/>
        </w:rPr>
        <w:t xml:space="preserve"> to</w:t>
      </w:r>
      <w:r w:rsidRPr="000815B7">
        <w:rPr>
          <w:rFonts w:ascii="Arial" w:hAnsi="Arial"/>
          <w:szCs w:val="22"/>
        </w:rPr>
        <w:t xml:space="preserve"> </w:t>
      </w:r>
      <w:r w:rsidR="00917440">
        <w:rPr>
          <w:rFonts w:ascii="Arial" w:hAnsi="Arial"/>
          <w:szCs w:val="22"/>
        </w:rPr>
        <w:t>treat all customers, suppliers, sub-contractors</w:t>
      </w:r>
      <w:r w:rsidR="008C463C">
        <w:rPr>
          <w:rFonts w:ascii="Arial" w:hAnsi="Arial"/>
          <w:szCs w:val="22"/>
        </w:rPr>
        <w:t>, business partners</w:t>
      </w:r>
      <w:r w:rsidR="00917440">
        <w:rPr>
          <w:rFonts w:ascii="Arial" w:hAnsi="Arial"/>
          <w:szCs w:val="22"/>
        </w:rPr>
        <w:t xml:space="preserve"> and employees ethically in all interactions.</w:t>
      </w:r>
      <w:r w:rsidR="00A10025">
        <w:rPr>
          <w:rFonts w:ascii="Arial" w:hAnsi="Arial"/>
          <w:szCs w:val="22"/>
        </w:rPr>
        <w:t xml:space="preserve"> This policy serves to ensure that all employees </w:t>
      </w:r>
      <w:r w:rsidR="00D26E82">
        <w:rPr>
          <w:rFonts w:ascii="Arial" w:hAnsi="Arial"/>
          <w:szCs w:val="22"/>
        </w:rPr>
        <w:t>irrespective of</w:t>
      </w:r>
      <w:r w:rsidR="00A10025">
        <w:rPr>
          <w:rFonts w:ascii="Arial" w:hAnsi="Arial"/>
          <w:szCs w:val="22"/>
        </w:rPr>
        <w:t xml:space="preserve"> their individual role within the </w:t>
      </w:r>
      <w:r w:rsidR="00D83E73">
        <w:rPr>
          <w:rFonts w:ascii="Arial" w:hAnsi="Arial"/>
          <w:szCs w:val="22"/>
        </w:rPr>
        <w:t>company</w:t>
      </w:r>
      <w:r w:rsidR="00A10025">
        <w:rPr>
          <w:rFonts w:ascii="Arial" w:hAnsi="Arial"/>
          <w:szCs w:val="22"/>
        </w:rPr>
        <w:t xml:space="preserve"> are aware of their collective and individual responsibilities with regards to business ethics.</w:t>
      </w:r>
    </w:p>
    <w:p w14:paraId="1B227818" w14:textId="77777777" w:rsidR="00A10025" w:rsidRDefault="00A10025" w:rsidP="00917440">
      <w:pPr>
        <w:jc w:val="both"/>
        <w:rPr>
          <w:rFonts w:ascii="Arial" w:hAnsi="Arial"/>
          <w:szCs w:val="22"/>
        </w:rPr>
      </w:pPr>
    </w:p>
    <w:p w14:paraId="1465F222" w14:textId="518D4E23" w:rsidR="00A10025" w:rsidRDefault="00A10025" w:rsidP="00917440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Alloy Wire international is committed to protecting its employees, business partners and suppliers from any illegal or damaging actions by any representative of Alloy Wire International, either </w:t>
      </w:r>
      <w:r w:rsidR="008C463C">
        <w:rPr>
          <w:rFonts w:ascii="Arial" w:hAnsi="Arial"/>
          <w:szCs w:val="22"/>
        </w:rPr>
        <w:t>knowingly or unknowingly.</w:t>
      </w:r>
    </w:p>
    <w:p w14:paraId="2FC52B9F" w14:textId="77777777" w:rsidR="008C463C" w:rsidRDefault="008C463C" w:rsidP="00917440">
      <w:pPr>
        <w:jc w:val="both"/>
        <w:rPr>
          <w:rFonts w:ascii="Arial" w:hAnsi="Arial"/>
          <w:szCs w:val="22"/>
        </w:rPr>
      </w:pPr>
    </w:p>
    <w:p w14:paraId="3A274E1A" w14:textId="62A831B4" w:rsidR="008C463C" w:rsidRDefault="008C463C" w:rsidP="00917440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Alloy Wire International is committed to the following values:</w:t>
      </w:r>
    </w:p>
    <w:p w14:paraId="3F0CA1CE" w14:textId="77777777" w:rsidR="008C463C" w:rsidRDefault="008C463C" w:rsidP="00917440">
      <w:pPr>
        <w:jc w:val="both"/>
        <w:rPr>
          <w:rFonts w:ascii="Arial" w:hAnsi="Arial"/>
          <w:szCs w:val="22"/>
        </w:rPr>
      </w:pPr>
    </w:p>
    <w:p w14:paraId="70C3290D" w14:textId="1FAB67E3" w:rsidR="00852A54" w:rsidRDefault="00852A54" w:rsidP="008C463C">
      <w:pPr>
        <w:pStyle w:val="ListParagraph"/>
        <w:numPr>
          <w:ilvl w:val="0"/>
          <w:numId w:val="1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Integrity – To set and lead by example</w:t>
      </w:r>
    </w:p>
    <w:p w14:paraId="6987A65F" w14:textId="4E9F299F" w:rsidR="008C463C" w:rsidRDefault="008C463C" w:rsidP="008C463C">
      <w:pPr>
        <w:pStyle w:val="ListParagraph"/>
        <w:numPr>
          <w:ilvl w:val="0"/>
          <w:numId w:val="1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Reliability</w:t>
      </w:r>
      <w:r w:rsidR="00163AEA">
        <w:rPr>
          <w:rFonts w:ascii="Arial" w:hAnsi="Arial"/>
          <w:szCs w:val="22"/>
        </w:rPr>
        <w:t xml:space="preserve"> </w:t>
      </w:r>
      <w:r w:rsidR="00852A54">
        <w:rPr>
          <w:rFonts w:ascii="Arial" w:hAnsi="Arial"/>
          <w:szCs w:val="22"/>
        </w:rPr>
        <w:t>–</w:t>
      </w:r>
      <w:r>
        <w:rPr>
          <w:rFonts w:ascii="Arial" w:hAnsi="Arial"/>
          <w:szCs w:val="22"/>
        </w:rPr>
        <w:t xml:space="preserve"> Keeping its promises to </w:t>
      </w:r>
      <w:r w:rsidR="00852A54">
        <w:rPr>
          <w:rFonts w:ascii="Arial" w:hAnsi="Arial"/>
          <w:szCs w:val="22"/>
        </w:rPr>
        <w:t xml:space="preserve">its employees and business partners </w:t>
      </w:r>
      <w:r>
        <w:rPr>
          <w:rFonts w:ascii="Arial" w:hAnsi="Arial"/>
          <w:szCs w:val="22"/>
        </w:rPr>
        <w:t>and abiding to any deadlines.</w:t>
      </w:r>
    </w:p>
    <w:p w14:paraId="165E4C48" w14:textId="01395228" w:rsidR="008C463C" w:rsidRDefault="008C463C" w:rsidP="008C463C">
      <w:pPr>
        <w:pStyle w:val="ListParagraph"/>
        <w:numPr>
          <w:ilvl w:val="0"/>
          <w:numId w:val="1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Honesty</w:t>
      </w:r>
      <w:r w:rsidR="00163AEA">
        <w:rPr>
          <w:rFonts w:ascii="Arial" w:hAnsi="Arial"/>
          <w:szCs w:val="22"/>
        </w:rPr>
        <w:t xml:space="preserve"> </w:t>
      </w:r>
      <w:r w:rsidR="00852A54">
        <w:rPr>
          <w:rFonts w:ascii="Arial" w:hAnsi="Arial"/>
          <w:szCs w:val="22"/>
        </w:rPr>
        <w:t xml:space="preserve">– </w:t>
      </w:r>
      <w:r>
        <w:rPr>
          <w:rFonts w:ascii="Arial" w:hAnsi="Arial"/>
          <w:szCs w:val="22"/>
        </w:rPr>
        <w:t xml:space="preserve">Communicating any </w:t>
      </w:r>
      <w:r w:rsidR="00DD3E27">
        <w:rPr>
          <w:rFonts w:ascii="Arial" w:hAnsi="Arial"/>
          <w:szCs w:val="22"/>
        </w:rPr>
        <w:t>issues</w:t>
      </w:r>
      <w:r>
        <w:rPr>
          <w:rFonts w:ascii="Arial" w:hAnsi="Arial"/>
          <w:szCs w:val="22"/>
        </w:rPr>
        <w:t xml:space="preserve"> </w:t>
      </w:r>
      <w:r w:rsidR="00DD3E27">
        <w:rPr>
          <w:rFonts w:ascii="Arial" w:hAnsi="Arial"/>
          <w:szCs w:val="22"/>
        </w:rPr>
        <w:t>to</w:t>
      </w:r>
      <w:r w:rsidR="00852A54">
        <w:rPr>
          <w:rFonts w:ascii="Arial" w:hAnsi="Arial"/>
          <w:szCs w:val="22"/>
        </w:rPr>
        <w:t xml:space="preserve"> all</w:t>
      </w:r>
      <w:r w:rsidR="00DD3E27">
        <w:rPr>
          <w:rFonts w:ascii="Arial" w:hAnsi="Arial"/>
          <w:szCs w:val="22"/>
        </w:rPr>
        <w:t xml:space="preserve"> relevant parties</w:t>
      </w:r>
      <w:r w:rsidR="00852A54">
        <w:rPr>
          <w:rFonts w:ascii="Arial" w:hAnsi="Arial"/>
          <w:szCs w:val="22"/>
        </w:rPr>
        <w:t>.</w:t>
      </w:r>
    </w:p>
    <w:p w14:paraId="63831F23" w14:textId="160C0D9A" w:rsidR="00163AEA" w:rsidRDefault="00163AEA" w:rsidP="008C463C">
      <w:pPr>
        <w:pStyle w:val="ListParagraph"/>
        <w:numPr>
          <w:ilvl w:val="0"/>
          <w:numId w:val="1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Respect </w:t>
      </w:r>
      <w:r w:rsidR="00852A54">
        <w:rPr>
          <w:rFonts w:ascii="Arial" w:hAnsi="Arial"/>
          <w:szCs w:val="22"/>
        </w:rPr>
        <w:t>–</w:t>
      </w:r>
      <w:r>
        <w:rPr>
          <w:rFonts w:ascii="Arial" w:hAnsi="Arial"/>
          <w:szCs w:val="22"/>
        </w:rPr>
        <w:t xml:space="preserve"> Treating all with dignity, tolerance and courtesy while respecting privacy</w:t>
      </w:r>
      <w:r w:rsidR="00852A54">
        <w:rPr>
          <w:rFonts w:ascii="Arial" w:hAnsi="Arial"/>
          <w:szCs w:val="22"/>
        </w:rPr>
        <w:t>.</w:t>
      </w:r>
      <w:r>
        <w:rPr>
          <w:rFonts w:ascii="Arial" w:hAnsi="Arial"/>
          <w:szCs w:val="22"/>
        </w:rPr>
        <w:t xml:space="preserve"> </w:t>
      </w:r>
      <w:r w:rsidRPr="00163AEA">
        <w:rPr>
          <w:rFonts w:ascii="Arial" w:hAnsi="Arial"/>
          <w:sz w:val="12"/>
          <w:szCs w:val="22"/>
        </w:rPr>
        <w:t>(see human rights policy)</w:t>
      </w:r>
    </w:p>
    <w:p w14:paraId="1907BC35" w14:textId="5043FED9" w:rsidR="00163AEA" w:rsidRDefault="00163AEA" w:rsidP="008C463C">
      <w:pPr>
        <w:pStyle w:val="ListParagraph"/>
        <w:numPr>
          <w:ilvl w:val="0"/>
          <w:numId w:val="1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Duty of Care – Taking great care not to harm others by respecting the Environment and following Health &amp; Safety guidelines</w:t>
      </w:r>
      <w:r w:rsidR="00852A54">
        <w:rPr>
          <w:rFonts w:ascii="Arial" w:hAnsi="Arial"/>
          <w:szCs w:val="22"/>
        </w:rPr>
        <w:t>.</w:t>
      </w:r>
    </w:p>
    <w:p w14:paraId="0E9D725C" w14:textId="7A455111" w:rsidR="00852A54" w:rsidRDefault="00852A54" w:rsidP="008C463C">
      <w:pPr>
        <w:pStyle w:val="ListParagraph"/>
        <w:numPr>
          <w:ilvl w:val="0"/>
          <w:numId w:val="1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Fairness – To treat all individuals and relevant business partners fairly and refrain from competing unfairly with others.</w:t>
      </w:r>
    </w:p>
    <w:p w14:paraId="4295CFEA" w14:textId="677299BF" w:rsidR="00163AEA" w:rsidRDefault="00163AEA" w:rsidP="008C463C">
      <w:pPr>
        <w:pStyle w:val="ListParagraph"/>
        <w:numPr>
          <w:ilvl w:val="0"/>
          <w:numId w:val="12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Reputation</w:t>
      </w:r>
      <w:r w:rsidR="00852A54">
        <w:rPr>
          <w:rFonts w:ascii="Arial" w:hAnsi="Arial"/>
          <w:szCs w:val="22"/>
        </w:rPr>
        <w:t xml:space="preserve"> – To build our professional reputation on the merits of all the above.</w:t>
      </w:r>
    </w:p>
    <w:p w14:paraId="067D50BC" w14:textId="77777777" w:rsidR="00852A54" w:rsidRDefault="00852A54" w:rsidP="00852A54">
      <w:pPr>
        <w:jc w:val="both"/>
        <w:rPr>
          <w:rFonts w:ascii="Arial" w:hAnsi="Arial"/>
          <w:szCs w:val="22"/>
        </w:rPr>
      </w:pPr>
    </w:p>
    <w:p w14:paraId="72F39938" w14:textId="77777777" w:rsidR="00852A54" w:rsidRDefault="00852A54" w:rsidP="00852A54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Alloy Wire International will not tolerate any breach of its ethical code, and will take the appropriate measures, including disciplinary action when and where it deems necessary.</w:t>
      </w:r>
    </w:p>
    <w:p w14:paraId="1186944A" w14:textId="77777777" w:rsidR="00852A54" w:rsidRDefault="00852A54" w:rsidP="00852A54">
      <w:pPr>
        <w:jc w:val="both"/>
        <w:rPr>
          <w:rFonts w:ascii="Arial" w:hAnsi="Arial"/>
          <w:szCs w:val="22"/>
        </w:rPr>
      </w:pPr>
    </w:p>
    <w:p w14:paraId="0649FE58" w14:textId="2BA14CE2" w:rsidR="00852A54" w:rsidRPr="00852A54" w:rsidRDefault="00852A54" w:rsidP="00852A54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This policy along with all other company policies will be subjected to an annual </w:t>
      </w:r>
      <w:r w:rsidR="00214C73">
        <w:rPr>
          <w:rFonts w:ascii="Arial" w:hAnsi="Arial"/>
          <w:szCs w:val="22"/>
        </w:rPr>
        <w:t xml:space="preserve">review to ensure that it remains relevant with regards to changing moral or social </w:t>
      </w:r>
      <w:r w:rsidR="008C5CC5">
        <w:rPr>
          <w:rFonts w:ascii="Arial" w:hAnsi="Arial"/>
          <w:szCs w:val="22"/>
        </w:rPr>
        <w:t>attitudes</w:t>
      </w:r>
      <w:r w:rsidR="00214C73">
        <w:rPr>
          <w:rFonts w:ascii="Arial" w:hAnsi="Arial"/>
          <w:szCs w:val="22"/>
        </w:rPr>
        <w:t xml:space="preserve"> and Alloy Wire International will always endeavour to work to the best business practice</w:t>
      </w:r>
      <w:r w:rsidR="002A4383">
        <w:rPr>
          <w:rFonts w:ascii="Arial" w:hAnsi="Arial"/>
          <w:szCs w:val="22"/>
        </w:rPr>
        <w:t>.</w:t>
      </w:r>
    </w:p>
    <w:p w14:paraId="54087075" w14:textId="77777777" w:rsidR="00DD3E27" w:rsidRPr="005C1785" w:rsidRDefault="00DD3E27" w:rsidP="005C1785">
      <w:pPr>
        <w:jc w:val="both"/>
        <w:rPr>
          <w:rFonts w:ascii="Arial" w:hAnsi="Arial"/>
          <w:szCs w:val="22"/>
        </w:rPr>
      </w:pPr>
    </w:p>
    <w:p w14:paraId="19E256A3" w14:textId="77777777" w:rsidR="00A10025" w:rsidRDefault="00A10025" w:rsidP="00917440">
      <w:pPr>
        <w:jc w:val="both"/>
        <w:rPr>
          <w:rFonts w:ascii="Arial" w:hAnsi="Arial"/>
          <w:szCs w:val="22"/>
        </w:rPr>
      </w:pPr>
    </w:p>
    <w:p w14:paraId="189BF4C5" w14:textId="77777777" w:rsidR="00917440" w:rsidRDefault="00917440" w:rsidP="00917440">
      <w:pPr>
        <w:jc w:val="both"/>
        <w:rPr>
          <w:rFonts w:ascii="Arial" w:hAnsi="Arial"/>
          <w:szCs w:val="22"/>
        </w:rPr>
      </w:pPr>
    </w:p>
    <w:p w14:paraId="5CE13DEB" w14:textId="77777777" w:rsidR="000815B7" w:rsidRPr="000815B7" w:rsidRDefault="000815B7" w:rsidP="000815B7">
      <w:pPr>
        <w:jc w:val="both"/>
        <w:rPr>
          <w:rFonts w:ascii="Arial" w:hAnsi="Arial"/>
          <w:szCs w:val="22"/>
        </w:rPr>
      </w:pPr>
    </w:p>
    <w:p w14:paraId="0AE78740" w14:textId="77777777" w:rsidR="000815B7" w:rsidRPr="000815B7" w:rsidRDefault="000815B7" w:rsidP="00117740">
      <w:pPr>
        <w:jc w:val="both"/>
        <w:rPr>
          <w:rFonts w:ascii="Arial" w:hAnsi="Arial"/>
          <w:szCs w:val="22"/>
        </w:rPr>
      </w:pPr>
    </w:p>
    <w:p w14:paraId="6F3C5712" w14:textId="77777777" w:rsidR="000815B7" w:rsidRDefault="000815B7" w:rsidP="000815B7">
      <w:pPr>
        <w:pStyle w:val="NoSpacing"/>
        <w:ind w:left="1418"/>
        <w:jc w:val="both"/>
        <w:rPr>
          <w:rFonts w:ascii="Arial" w:hAnsi="Arial" w:cs="Arial"/>
          <w:b/>
          <w:sz w:val="20"/>
          <w:szCs w:val="20"/>
        </w:rPr>
      </w:pPr>
    </w:p>
    <w:p w14:paraId="31EB009C" w14:textId="77777777" w:rsidR="00121A7F" w:rsidRPr="00121A7F" w:rsidRDefault="00121A7F" w:rsidP="00121A7F">
      <w:pPr>
        <w:pStyle w:val="NoSpacing"/>
        <w:ind w:left="1418"/>
        <w:jc w:val="both"/>
        <w:rPr>
          <w:rFonts w:ascii="Arial" w:hAnsi="Arial" w:cs="Arial"/>
          <w:b/>
          <w:sz w:val="20"/>
        </w:rPr>
      </w:pPr>
      <w:r w:rsidRPr="00121A7F">
        <w:rPr>
          <w:rFonts w:ascii="Arial" w:hAnsi="Arial" w:cs="Arial"/>
          <w:b/>
          <w:sz w:val="20"/>
        </w:rPr>
        <w:t>Signed;</w:t>
      </w:r>
    </w:p>
    <w:p w14:paraId="1F8321B6" w14:textId="77777777" w:rsidR="00121A7F" w:rsidRPr="00121A7F" w:rsidRDefault="00121A7F" w:rsidP="00121A7F">
      <w:pPr>
        <w:pStyle w:val="NoSpacing"/>
        <w:ind w:left="1418"/>
        <w:jc w:val="both"/>
        <w:rPr>
          <w:rFonts w:ascii="Arial" w:hAnsi="Arial" w:cs="Arial"/>
          <w:b/>
          <w:sz w:val="20"/>
        </w:rPr>
      </w:pPr>
    </w:p>
    <w:p w14:paraId="04B11013" w14:textId="77777777" w:rsidR="00121A7F" w:rsidRPr="00121A7F" w:rsidRDefault="00121A7F" w:rsidP="00121A7F">
      <w:pPr>
        <w:pStyle w:val="NoSpacing"/>
        <w:ind w:left="1418"/>
        <w:jc w:val="both"/>
        <w:rPr>
          <w:rFonts w:ascii="Arial" w:hAnsi="Arial" w:cs="Arial"/>
          <w:b/>
          <w:sz w:val="20"/>
        </w:rPr>
      </w:pPr>
      <w:r w:rsidRPr="00121A7F">
        <w:rPr>
          <w:rFonts w:ascii="Arial" w:hAnsi="Arial" w:cs="Arial"/>
          <w:b/>
          <w:sz w:val="20"/>
        </w:rPr>
        <w:drawing>
          <wp:inline distT="0" distB="0" distL="0" distR="0" wp14:anchorId="54A2D240" wp14:editId="0568BBFE">
            <wp:extent cx="1000125" cy="295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24AEC" w14:textId="77777777" w:rsidR="00121A7F" w:rsidRPr="00121A7F" w:rsidRDefault="00121A7F" w:rsidP="00121A7F">
      <w:pPr>
        <w:pStyle w:val="NoSpacing"/>
        <w:ind w:left="1418"/>
        <w:jc w:val="both"/>
        <w:rPr>
          <w:rFonts w:ascii="Arial" w:hAnsi="Arial" w:cs="Arial"/>
          <w:b/>
          <w:sz w:val="20"/>
        </w:rPr>
      </w:pPr>
      <w:r w:rsidRPr="00121A7F">
        <w:rPr>
          <w:rFonts w:ascii="Arial" w:hAnsi="Arial" w:cs="Arial"/>
          <w:b/>
          <w:sz w:val="20"/>
        </w:rPr>
        <w:t>Tom Mander</w:t>
      </w:r>
    </w:p>
    <w:p w14:paraId="13C1050C" w14:textId="77777777" w:rsidR="00121A7F" w:rsidRPr="00121A7F" w:rsidRDefault="00121A7F" w:rsidP="00121A7F">
      <w:pPr>
        <w:pStyle w:val="NoSpacing"/>
        <w:ind w:left="1418"/>
        <w:jc w:val="both"/>
        <w:rPr>
          <w:rFonts w:ascii="Arial" w:hAnsi="Arial" w:cs="Arial"/>
          <w:b/>
          <w:sz w:val="20"/>
        </w:rPr>
      </w:pPr>
      <w:r w:rsidRPr="00121A7F">
        <w:rPr>
          <w:rFonts w:ascii="Arial" w:hAnsi="Arial" w:cs="Arial"/>
          <w:b/>
          <w:sz w:val="20"/>
        </w:rPr>
        <w:t>Managing Director</w:t>
      </w:r>
    </w:p>
    <w:p w14:paraId="6EEB5182" w14:textId="77777777" w:rsidR="00121A7F" w:rsidRPr="00121A7F" w:rsidRDefault="00121A7F" w:rsidP="00121A7F">
      <w:pPr>
        <w:pStyle w:val="NoSpacing"/>
        <w:ind w:left="1418"/>
        <w:jc w:val="both"/>
        <w:rPr>
          <w:rFonts w:ascii="Arial" w:hAnsi="Arial" w:cs="Arial"/>
          <w:b/>
          <w:sz w:val="20"/>
        </w:rPr>
      </w:pPr>
      <w:r w:rsidRPr="00121A7F">
        <w:rPr>
          <w:rFonts w:ascii="Arial" w:hAnsi="Arial" w:cs="Arial"/>
          <w:b/>
          <w:sz w:val="20"/>
        </w:rPr>
        <w:t>27</w:t>
      </w:r>
      <w:r w:rsidRPr="00121A7F">
        <w:rPr>
          <w:rFonts w:ascii="Arial" w:hAnsi="Arial" w:cs="Arial"/>
          <w:b/>
          <w:sz w:val="20"/>
          <w:vertAlign w:val="superscript"/>
        </w:rPr>
        <w:t xml:space="preserve">th </w:t>
      </w:r>
      <w:r w:rsidRPr="00121A7F">
        <w:rPr>
          <w:rFonts w:ascii="Arial" w:hAnsi="Arial" w:cs="Arial"/>
          <w:b/>
          <w:sz w:val="20"/>
        </w:rPr>
        <w:t>January 2023</w:t>
      </w:r>
    </w:p>
    <w:p w14:paraId="0D129BA7" w14:textId="4A5ACF74" w:rsidR="000815B7" w:rsidRPr="00A03CE1" w:rsidRDefault="000815B7" w:rsidP="007225EE">
      <w:pPr>
        <w:pStyle w:val="NoSpacing"/>
        <w:ind w:left="1418"/>
        <w:jc w:val="both"/>
        <w:rPr>
          <w:rFonts w:ascii="Arial" w:hAnsi="Arial" w:cs="Arial"/>
          <w:b/>
          <w:sz w:val="20"/>
          <w:szCs w:val="20"/>
        </w:rPr>
      </w:pPr>
    </w:p>
    <w:sectPr w:rsidR="000815B7" w:rsidRPr="00A03CE1" w:rsidSect="0073166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95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83500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AD132F5"/>
    <w:multiLevelType w:val="multilevel"/>
    <w:tmpl w:val="52B0C45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500CF9"/>
    <w:multiLevelType w:val="hybridMultilevel"/>
    <w:tmpl w:val="98E2A4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3009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381BE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AD937E3"/>
    <w:multiLevelType w:val="hybridMultilevel"/>
    <w:tmpl w:val="ED9E6B32"/>
    <w:lvl w:ilvl="0" w:tplc="0809000B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1A45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09F06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29A7443"/>
    <w:multiLevelType w:val="multilevel"/>
    <w:tmpl w:val="41B6360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.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1325EA"/>
    <w:multiLevelType w:val="hybridMultilevel"/>
    <w:tmpl w:val="F00CC59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E1101"/>
    <w:multiLevelType w:val="hybridMultilevel"/>
    <w:tmpl w:val="FAE860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5623327">
    <w:abstractNumId w:val="9"/>
  </w:num>
  <w:num w:numId="2" w16cid:durableId="298347005">
    <w:abstractNumId w:val="2"/>
  </w:num>
  <w:num w:numId="3" w16cid:durableId="1752505089">
    <w:abstractNumId w:val="8"/>
  </w:num>
  <w:num w:numId="4" w16cid:durableId="1007050853">
    <w:abstractNumId w:val="0"/>
  </w:num>
  <w:num w:numId="5" w16cid:durableId="1474639366">
    <w:abstractNumId w:val="4"/>
  </w:num>
  <w:num w:numId="6" w16cid:durableId="1811166927">
    <w:abstractNumId w:val="5"/>
  </w:num>
  <w:num w:numId="7" w16cid:durableId="993295380">
    <w:abstractNumId w:val="1"/>
  </w:num>
  <w:num w:numId="8" w16cid:durableId="90973986">
    <w:abstractNumId w:val="3"/>
  </w:num>
  <w:num w:numId="9" w16cid:durableId="1451624833">
    <w:abstractNumId w:val="7"/>
  </w:num>
  <w:num w:numId="10" w16cid:durableId="1159886008">
    <w:abstractNumId w:val="11"/>
  </w:num>
  <w:num w:numId="11" w16cid:durableId="567694900">
    <w:abstractNumId w:val="6"/>
  </w:num>
  <w:num w:numId="12" w16cid:durableId="7152018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740"/>
    <w:rsid w:val="000815B7"/>
    <w:rsid w:val="00117740"/>
    <w:rsid w:val="00121A7F"/>
    <w:rsid w:val="00163AEA"/>
    <w:rsid w:val="00214C73"/>
    <w:rsid w:val="002A4383"/>
    <w:rsid w:val="002A681D"/>
    <w:rsid w:val="002F4006"/>
    <w:rsid w:val="00315E13"/>
    <w:rsid w:val="004A4E68"/>
    <w:rsid w:val="005C1785"/>
    <w:rsid w:val="005D2CE8"/>
    <w:rsid w:val="005D3588"/>
    <w:rsid w:val="007225EE"/>
    <w:rsid w:val="0073166C"/>
    <w:rsid w:val="00736304"/>
    <w:rsid w:val="007479AE"/>
    <w:rsid w:val="007B1707"/>
    <w:rsid w:val="00852A54"/>
    <w:rsid w:val="008A6FB8"/>
    <w:rsid w:val="008C463C"/>
    <w:rsid w:val="008C5CC5"/>
    <w:rsid w:val="00917440"/>
    <w:rsid w:val="00A03CE1"/>
    <w:rsid w:val="00A07DBD"/>
    <w:rsid w:val="00A10025"/>
    <w:rsid w:val="00B46671"/>
    <w:rsid w:val="00BE0449"/>
    <w:rsid w:val="00C67C61"/>
    <w:rsid w:val="00D26E82"/>
    <w:rsid w:val="00D83E73"/>
    <w:rsid w:val="00DD3E27"/>
    <w:rsid w:val="00EA6004"/>
    <w:rsid w:val="00F40D00"/>
    <w:rsid w:val="00F8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08278B"/>
  <w14:defaultImageDpi w14:val="300"/>
  <w15:docId w15:val="{021C48DD-E62F-44E2-A951-888D10D8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740"/>
    <w:rPr>
      <w:rFonts w:ascii="Times New Roman" w:eastAsia="Times New Roman" w:hAnsi="Times New Roman" w:cs="Times New Roman"/>
      <w:sz w:val="22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17740"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117740"/>
    <w:pPr>
      <w:keepNext/>
      <w:numPr>
        <w:ilvl w:val="1"/>
        <w:numId w:val="1"/>
      </w:numPr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117740"/>
    <w:pPr>
      <w:keepNext/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117740"/>
    <w:pPr>
      <w:keepNext/>
      <w:numPr>
        <w:ilvl w:val="3"/>
        <w:numId w:val="1"/>
      </w:numPr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117740"/>
    <w:pPr>
      <w:keepNext/>
      <w:numPr>
        <w:ilvl w:val="4"/>
        <w:numId w:val="1"/>
      </w:numPr>
      <w:outlineLvl w:val="4"/>
    </w:pPr>
    <w:rPr>
      <w:rFonts w:ascii="Arial" w:hAnsi="Arial"/>
      <w:b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11774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11774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11774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11774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7740"/>
    <w:rPr>
      <w:rFonts w:ascii="Times New Roman" w:eastAsia="Times New Roman" w:hAnsi="Times New Roman" w:cs="Times New Roman"/>
      <w:sz w:val="22"/>
      <w:szCs w:val="20"/>
      <w:u w:val="single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117740"/>
    <w:rPr>
      <w:rFonts w:ascii="Times New Roman" w:eastAsia="Times New Roman" w:hAnsi="Times New Roman" w:cs="Times New Roman"/>
      <w:b/>
      <w:sz w:val="22"/>
      <w:szCs w:val="20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117740"/>
    <w:rPr>
      <w:rFonts w:ascii="Times New Roman" w:eastAsia="Times New Roman" w:hAnsi="Times New Roman" w:cs="Times New Roman"/>
      <w:b/>
      <w:sz w:val="22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117740"/>
    <w:rPr>
      <w:rFonts w:ascii="Times New Roman" w:eastAsia="Times New Roman" w:hAnsi="Times New Roman" w:cs="Times New Roman"/>
      <w:b/>
      <w:sz w:val="20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117740"/>
    <w:rPr>
      <w:rFonts w:ascii="Arial" w:eastAsia="Times New Roman" w:hAnsi="Arial" w:cs="Times New Roman"/>
      <w:b/>
      <w:sz w:val="20"/>
      <w:szCs w:val="20"/>
      <w:u w:val="single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117740"/>
    <w:rPr>
      <w:rFonts w:ascii="Times New Roman" w:eastAsia="Times New Roman" w:hAnsi="Times New Roman" w:cs="Times New Roman"/>
      <w:i/>
      <w:sz w:val="22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117740"/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117740"/>
    <w:rPr>
      <w:rFonts w:ascii="Arial" w:eastAsia="Times New Roman" w:hAnsi="Arial" w:cs="Times New Roman"/>
      <w:i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117740"/>
    <w:rPr>
      <w:rFonts w:ascii="Arial" w:eastAsia="Times New Roman" w:hAnsi="Arial" w:cs="Times New Roman"/>
      <w:b/>
      <w:i/>
      <w:sz w:val="18"/>
      <w:szCs w:val="20"/>
      <w:lang w:val="en-GB" w:eastAsia="en-GB"/>
    </w:rPr>
  </w:style>
  <w:style w:type="paragraph" w:styleId="BodyText">
    <w:name w:val="Body Text"/>
    <w:basedOn w:val="Normal"/>
    <w:link w:val="BodyTextChar"/>
    <w:rsid w:val="00117740"/>
    <w:pPr>
      <w:tabs>
        <w:tab w:val="left" w:pos="540"/>
      </w:tabs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117740"/>
    <w:rPr>
      <w:rFonts w:ascii="Arial" w:eastAsia="Times New Roman" w:hAnsi="Arial" w:cs="Times New Roman"/>
      <w:sz w:val="22"/>
      <w:szCs w:val="20"/>
      <w:lang w:val="en-GB" w:eastAsia="en-GB"/>
    </w:rPr>
  </w:style>
  <w:style w:type="paragraph" w:styleId="BodyText3">
    <w:name w:val="Body Text 3"/>
    <w:basedOn w:val="Normal"/>
    <w:link w:val="BodyText3Char"/>
    <w:rsid w:val="00117740"/>
    <w:pPr>
      <w:tabs>
        <w:tab w:val="left" w:pos="540"/>
        <w:tab w:val="left" w:pos="720"/>
      </w:tabs>
    </w:pPr>
    <w:rPr>
      <w:rFonts w:ascii="Arial" w:hAnsi="Arial"/>
      <w:sz w:val="20"/>
    </w:rPr>
  </w:style>
  <w:style w:type="character" w:customStyle="1" w:styleId="BodyText3Char">
    <w:name w:val="Body Text 3 Char"/>
    <w:basedOn w:val="DefaultParagraphFont"/>
    <w:link w:val="BodyText3"/>
    <w:rsid w:val="00117740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0815B7"/>
    <w:rPr>
      <w:rFonts w:eastAsiaTheme="minorHAns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2F40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04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Thompson</dc:creator>
  <cp:lastModifiedBy>Kevin Guest (Quality)</cp:lastModifiedBy>
  <cp:revision>13</cp:revision>
  <cp:lastPrinted>2020-01-27T08:17:00Z</cp:lastPrinted>
  <dcterms:created xsi:type="dcterms:W3CDTF">2018-02-08T08:11:00Z</dcterms:created>
  <dcterms:modified xsi:type="dcterms:W3CDTF">2023-02-02T16:20:00Z</dcterms:modified>
</cp:coreProperties>
</file>